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AE" w:rsidRDefault="00DD6BAE" w:rsidP="00DD6BA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C317F" w:rsidRPr="002C317F" w:rsidRDefault="002C317F" w:rsidP="002C317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Data . . . . . . . . . . . .  </w:t>
      </w: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b/>
          <w:u w:val="single"/>
          <w:lang w:eastAsia="pl-PL"/>
        </w:rPr>
        <w:t>Zamawiający</w:t>
      </w: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C317F">
        <w:rPr>
          <w:rFonts w:ascii="Times New Roman" w:eastAsia="Times New Roman" w:hAnsi="Times New Roman" w:cs="Times New Roman"/>
          <w:b/>
          <w:lang w:eastAsia="pl-PL"/>
        </w:rPr>
        <w:t xml:space="preserve">Wojewódzka Stacja Pogotowia Ratunkowego z siedzibą w Poznaniu </w:t>
      </w:r>
      <w:r w:rsidRPr="002C317F">
        <w:rPr>
          <w:rFonts w:ascii="Times New Roman" w:eastAsia="Times New Roman" w:hAnsi="Times New Roman" w:cs="Times New Roman"/>
          <w:b/>
          <w:lang w:eastAsia="pl-PL"/>
        </w:rPr>
        <w:br/>
        <w:t>przy ul. Rycerskiej 10, 60-346 Poznań.</w:t>
      </w:r>
    </w:p>
    <w:p w:rsidR="002C317F" w:rsidRPr="002C317F" w:rsidRDefault="002C317F" w:rsidP="002C317F">
      <w:pPr>
        <w:tabs>
          <w:tab w:val="center" w:pos="4703"/>
          <w:tab w:val="right" w:pos="9406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  <w:t>Nawiązując do zaproszenia do składania ofert na usługę świadczenia pomocy prawnej</w:t>
      </w: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  <w:t>Nr referencyjny nadany spra</w:t>
      </w:r>
      <w:r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  <w:t>wie przez Zamawiającego NT/Nr 08/PN/20</w:t>
      </w: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u w:val="single"/>
          <w:lang w:eastAsia="pl-PL"/>
        </w:rPr>
        <w:t>Ofertę składa.</w:t>
      </w:r>
    </w:p>
    <w:p w:rsidR="002C317F" w:rsidRPr="002C317F" w:rsidRDefault="002C317F" w:rsidP="002C31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2C317F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Niniejsza oferta zostaje złożona przez: 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Nazwa wykonawcy: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Siedziba wykonawcy: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Adres wykonawcy: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Województwo: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Nr telefonu: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Nr faksu: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Adres e-mail: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Miejsce i numer rejestracji lub wpisu do ewidencji: .................................................................................................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nr REGON: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 xml:space="preserve">................................................................................... 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nr NIP:</w:t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</w:r>
      <w:r w:rsidRPr="002C317F">
        <w:rPr>
          <w:rFonts w:ascii="Times New Roman" w:eastAsia="Times New Roman" w:hAnsi="Times New Roman" w:cs="Times New Roman"/>
          <w:lang w:eastAsia="pl-PL"/>
        </w:rPr>
        <w:tab/>
        <w:t>…................................................................................</w:t>
      </w:r>
    </w:p>
    <w:p w:rsidR="002C317F" w:rsidRPr="002C317F" w:rsidRDefault="002C317F" w:rsidP="002C317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2C317F" w:rsidRPr="002C317F" w:rsidRDefault="002C317F" w:rsidP="002C317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2C317F" w:rsidRPr="002C317F" w:rsidRDefault="002C317F" w:rsidP="002C317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b/>
          <w:u w:val="single"/>
          <w:lang w:eastAsia="pl-PL"/>
        </w:rPr>
        <w:t>Oferujemy wykonywanie wyżej wymienionego zamówienia za kwotę:</w:t>
      </w:r>
    </w:p>
    <w:p w:rsidR="002C317F" w:rsidRPr="002C317F" w:rsidRDefault="002C317F" w:rsidP="002C317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wartość ryczałtowa netto za wykonanie całości przedmiotu zamówienia wynosi  </w:t>
      </w:r>
      <w:r w:rsidRPr="002C317F">
        <w:rPr>
          <w:rFonts w:ascii="Times New Roman" w:eastAsia="Times New Roman" w:hAnsi="Times New Roman" w:cs="Times New Roman"/>
          <w:b/>
          <w:lang w:eastAsia="pl-PL"/>
        </w:rPr>
        <w:t>. . . . . . . . .</w:t>
      </w:r>
      <w:r w:rsidRPr="002C317F">
        <w:rPr>
          <w:rFonts w:ascii="Times New Roman" w:eastAsia="Times New Roman" w:hAnsi="Times New Roman" w:cs="Times New Roman"/>
          <w:lang w:eastAsia="pl-PL"/>
        </w:rPr>
        <w:t xml:space="preserve"> zł</w:t>
      </w:r>
    </w:p>
    <w:p w:rsidR="002C317F" w:rsidRPr="002C317F" w:rsidRDefault="002C317F" w:rsidP="002C317F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     stawka  podatku VAT wynosi  . . . .  . . . . %</w:t>
      </w:r>
    </w:p>
    <w:p w:rsidR="002C317F" w:rsidRPr="002C317F" w:rsidRDefault="002C317F" w:rsidP="002C317F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     kwota podatku VAT wynosi . . . . . . . . . . zł</w:t>
      </w:r>
    </w:p>
    <w:p w:rsidR="002C317F" w:rsidRPr="002C317F" w:rsidRDefault="002C317F" w:rsidP="002C317F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ab/>
        <w:t xml:space="preserve">wartość ryczałtowa brutto za wykonanie całości przedmiotu zamówienia wynosi </w:t>
      </w:r>
      <w:r w:rsidRPr="002C317F">
        <w:rPr>
          <w:rFonts w:ascii="Times New Roman" w:eastAsia="Times New Roman" w:hAnsi="Times New Roman" w:cs="Times New Roman"/>
          <w:b/>
          <w:lang w:eastAsia="pl-PL"/>
        </w:rPr>
        <w:t xml:space="preserve">. . . . . . . . </w:t>
      </w:r>
      <w:r w:rsidRPr="002C317F">
        <w:rPr>
          <w:rFonts w:ascii="Times New Roman" w:eastAsia="Times New Roman" w:hAnsi="Times New Roman" w:cs="Times New Roman"/>
          <w:lang w:eastAsia="pl-PL"/>
        </w:rPr>
        <w:t xml:space="preserve"> zł</w:t>
      </w:r>
    </w:p>
    <w:p w:rsidR="002C317F" w:rsidRPr="002C317F" w:rsidRDefault="002C317F" w:rsidP="002C317F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     (słownie: . . . . . . . . . . . . . . . . . . . . . . . . . . zł),</w:t>
      </w:r>
    </w:p>
    <w:p w:rsidR="002C317F" w:rsidRPr="002C317F" w:rsidRDefault="002C317F" w:rsidP="002C31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Stawka miesięczna ryczałtowa za wykonanie usługi . . . . . . . . . . zł/brutto</w:t>
      </w:r>
    </w:p>
    <w:p w:rsidR="002C317F" w:rsidRPr="002C317F" w:rsidRDefault="002C317F" w:rsidP="002C31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1. Uważamy się za związanych niniejszą ofertą przez okres 30 dni od dnia upływu terminu składania ofert.</w:t>
      </w: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2. Składamy niniejszą ofertę we własnym imieniu.</w:t>
      </w:r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 xml:space="preserve">3. Oświadczamy, że faktury za usługę będziemy przesyłać zgodnie z żądaniem zamawiającego wyłącznie w wersji elektronicznej na adres: </w:t>
      </w:r>
      <w:hyperlink r:id="rId8" w:history="1">
        <w:r w:rsidRPr="002C317F">
          <w:rPr>
            <w:rFonts w:ascii="Times New Roman" w:eastAsia="Times New Roman" w:hAnsi="Times New Roman" w:cs="Times New Roman"/>
            <w:b/>
            <w:u w:val="single"/>
            <w:lang w:eastAsia="pl-PL"/>
          </w:rPr>
          <w:t>efaktury@ratownictwo.med.pl</w:t>
        </w:r>
      </w:hyperlink>
    </w:p>
    <w:p w:rsidR="002C317F" w:rsidRPr="002C317F" w:rsidRDefault="002C317F" w:rsidP="002C31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4.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C317F" w:rsidRPr="002C317F" w:rsidRDefault="002C317F" w:rsidP="002C317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C317F">
        <w:rPr>
          <w:rFonts w:ascii="Times New Roman" w:eastAsia="Times New Roman" w:hAnsi="Times New Roman" w:cs="Times New Roman"/>
          <w:lang w:eastAsia="pl-PL"/>
        </w:rPr>
        <w:t>5. Wraz z ofertą składamy następujące oświadczenia i dokumenty:</w:t>
      </w: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C317F">
        <w:rPr>
          <w:rFonts w:ascii="Tahoma" w:eastAsia="Times New Roman" w:hAnsi="Tahoma" w:cs="Tahoma"/>
          <w:sz w:val="20"/>
          <w:szCs w:val="20"/>
          <w:lang w:eastAsia="pl-PL"/>
        </w:rPr>
        <w:t>1)</w:t>
      </w: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  <w:r w:rsidRPr="002C317F">
        <w:rPr>
          <w:rFonts w:ascii="Tahoma" w:eastAsia="Times New Roman" w:hAnsi="Tahoma" w:cs="Tahoma"/>
          <w:sz w:val="20"/>
          <w:szCs w:val="20"/>
          <w:lang w:eastAsia="pl-PL"/>
        </w:rPr>
        <w:t xml:space="preserve">2) </w:t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 xml:space="preserve">     </w:t>
      </w: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  <w:bookmarkStart w:id="0" w:name="_GoBack"/>
      <w:bookmarkEnd w:id="0"/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</w:p>
    <w:p w:rsidR="002C317F" w:rsidRPr="002C317F" w:rsidRDefault="002C317F" w:rsidP="002C317F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C317F" w:rsidRPr="002C317F" w:rsidRDefault="002C317F" w:rsidP="002C317F">
      <w:pPr>
        <w:spacing w:after="0" w:line="200" w:lineRule="atLeast"/>
        <w:rPr>
          <w:rFonts w:ascii="Tahoma" w:eastAsia="Times New Roman" w:hAnsi="Tahoma" w:cs="Times New Roman"/>
          <w:snapToGrid w:val="0"/>
          <w:sz w:val="16"/>
          <w:szCs w:val="16"/>
          <w:lang w:eastAsia="pl-PL"/>
        </w:rPr>
      </w:pP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 xml:space="preserve">                                 </w:t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2C317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  <w:t xml:space="preserve">                    </w:t>
      </w:r>
      <w:r w:rsidRPr="002C317F">
        <w:rPr>
          <w:rFonts w:ascii="Tahoma" w:eastAsia="Times New Roman" w:hAnsi="Tahoma" w:cs="Times New Roman"/>
          <w:i/>
          <w:snapToGrid w:val="0"/>
          <w:sz w:val="16"/>
          <w:szCs w:val="16"/>
          <w:lang w:eastAsia="pl-PL"/>
        </w:rPr>
        <w:t>……</w:t>
      </w:r>
      <w:r w:rsidRPr="002C317F">
        <w:rPr>
          <w:rFonts w:ascii="Tahoma" w:eastAsia="Times New Roman" w:hAnsi="Tahoma" w:cs="Times New Roman"/>
          <w:snapToGrid w:val="0"/>
          <w:sz w:val="16"/>
          <w:szCs w:val="16"/>
          <w:lang w:eastAsia="pl-PL"/>
        </w:rPr>
        <w:t>………………………………………………</w:t>
      </w:r>
    </w:p>
    <w:p w:rsidR="002C317F" w:rsidRPr="002C317F" w:rsidRDefault="002C317F" w:rsidP="002C317F">
      <w:pPr>
        <w:spacing w:after="0" w:line="200" w:lineRule="atLeast"/>
        <w:ind w:left="4392" w:firstLine="564"/>
        <w:jc w:val="center"/>
        <w:rPr>
          <w:rFonts w:ascii="Tahoma" w:eastAsia="Times New Roman" w:hAnsi="Tahoma" w:cs="Times New Roman"/>
          <w:i/>
          <w:snapToGrid w:val="0"/>
          <w:sz w:val="16"/>
          <w:szCs w:val="20"/>
          <w:lang w:eastAsia="pl-PL"/>
        </w:rPr>
      </w:pPr>
      <w:r w:rsidRPr="002C317F"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  <w:t xml:space="preserve">       </w:t>
      </w:r>
      <w:r w:rsidRPr="002C317F">
        <w:rPr>
          <w:rFonts w:ascii="Tahoma" w:eastAsia="Times New Roman" w:hAnsi="Tahoma" w:cs="Times New Roman"/>
          <w:i/>
          <w:snapToGrid w:val="0"/>
          <w:sz w:val="16"/>
          <w:szCs w:val="20"/>
          <w:lang w:eastAsia="pl-PL"/>
        </w:rPr>
        <w:t xml:space="preserve">podpisy osoby uprawnionej </w:t>
      </w:r>
    </w:p>
    <w:p w:rsidR="00A64C7B" w:rsidRPr="00767174" w:rsidRDefault="00A64C7B" w:rsidP="00DD6BA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A64C7B" w:rsidRPr="0076717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17F"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DD6BAE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38F1C" wp14:editId="4986224D">
              <wp:simplePos x="0" y="0"/>
              <wp:positionH relativeFrom="margin">
                <wp:posOffset>83820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468E5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.6pt,-25.2pt" to="458.85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DD6BAE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sz w:val="24"/>
        <w:szCs w:val="20"/>
        <w:lang w:eastAsia="ar-SA"/>
      </w:rPr>
    </w:pPr>
    <w:r w:rsidRPr="00DD6BAE">
      <w:rPr>
        <w:rFonts w:ascii="Times New Roman" w:eastAsia="Times New Roman" w:hAnsi="Times New Roman" w:cs="Times New Roman"/>
        <w:b/>
        <w:sz w:val="24"/>
        <w:szCs w:val="20"/>
        <w:lang w:val="x-none" w:eastAsia="ar-SA"/>
      </w:rPr>
      <w:t xml:space="preserve">Nr sprawy: </w:t>
    </w:r>
    <w:r w:rsidR="00DD6BAE" w:rsidRPr="00DD6BAE">
      <w:rPr>
        <w:rFonts w:ascii="Times New Roman" w:eastAsia="Times New Roman" w:hAnsi="Times New Roman" w:cs="Times New Roman"/>
        <w:b/>
        <w:sz w:val="24"/>
        <w:szCs w:val="20"/>
        <w:lang w:val="x-none" w:eastAsia="ar-SA"/>
      </w:rPr>
      <w:t>NT/Nr</w:t>
    </w:r>
    <w:r w:rsidR="00DD6BAE" w:rsidRPr="00DD6BAE">
      <w:rPr>
        <w:rFonts w:ascii="Times New Roman" w:eastAsia="Times New Roman" w:hAnsi="Times New Roman" w:cs="Times New Roman"/>
        <w:b/>
        <w:sz w:val="24"/>
        <w:szCs w:val="20"/>
        <w:lang w:eastAsia="ar-SA"/>
      </w:rPr>
      <w:t xml:space="preserve"> </w:t>
    </w:r>
    <w:r w:rsidR="00DD6BAE" w:rsidRPr="00DD6BAE">
      <w:rPr>
        <w:rFonts w:ascii="Times New Roman" w:eastAsia="Times New Roman" w:hAnsi="Times New Roman" w:cs="Times New Roman"/>
        <w:b/>
        <w:sz w:val="24"/>
        <w:szCs w:val="20"/>
        <w:lang w:val="x-none" w:eastAsia="ar-SA"/>
      </w:rPr>
      <w:t>08/PN/20</w:t>
    </w:r>
    <w:r w:rsidR="002C317F">
      <w:rPr>
        <w:rFonts w:ascii="Times New Roman" w:eastAsia="Times New Roman" w:hAnsi="Times New Roman" w:cs="Times New Roman"/>
        <w:b/>
        <w:sz w:val="24"/>
        <w:szCs w:val="20"/>
        <w:lang w:eastAsia="ar-SA"/>
      </w:rPr>
      <w:tab/>
      <w:t xml:space="preserve">                               Załącznik nr 1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43623"/>
    <w:multiLevelType w:val="hybridMultilevel"/>
    <w:tmpl w:val="53903A24"/>
    <w:lvl w:ilvl="0" w:tplc="04150007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3263E5E"/>
    <w:multiLevelType w:val="hybridMultilevel"/>
    <w:tmpl w:val="C91E122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A22DA"/>
    <w:multiLevelType w:val="hybridMultilevel"/>
    <w:tmpl w:val="40E4F8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565CA"/>
    <w:multiLevelType w:val="hybridMultilevel"/>
    <w:tmpl w:val="953CB3E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F9637D"/>
    <w:multiLevelType w:val="hybridMultilevel"/>
    <w:tmpl w:val="D4402D02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F6ADB"/>
    <w:multiLevelType w:val="hybridMultilevel"/>
    <w:tmpl w:val="4994135A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1C2AFA"/>
    <w:rsid w:val="002466C9"/>
    <w:rsid w:val="00291C19"/>
    <w:rsid w:val="002C317F"/>
    <w:rsid w:val="002E7ED6"/>
    <w:rsid w:val="004C7A7C"/>
    <w:rsid w:val="00503E42"/>
    <w:rsid w:val="005F6D20"/>
    <w:rsid w:val="00775F44"/>
    <w:rsid w:val="007A0C81"/>
    <w:rsid w:val="00830F44"/>
    <w:rsid w:val="00A55693"/>
    <w:rsid w:val="00A64C7B"/>
    <w:rsid w:val="00AC399C"/>
    <w:rsid w:val="00BB43C5"/>
    <w:rsid w:val="00BB7C93"/>
    <w:rsid w:val="00CA695D"/>
    <w:rsid w:val="00DD6BAE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ratownictwo.me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AFD53-DBE7-4B56-A30C-9B370F76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2020-12-17T10:26:00Z</dcterms:created>
  <dcterms:modified xsi:type="dcterms:W3CDTF">2020-12-17T10:26:00Z</dcterms:modified>
</cp:coreProperties>
</file>